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768E26FA"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7C538B">
        <w:rPr>
          <w:rStyle w:val="Strong"/>
          <w:b/>
          <w:bCs w:val="0"/>
          <w:sz w:val="24"/>
          <w:szCs w:val="24"/>
        </w:rPr>
        <w:t>28-ss003-21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784610" w14:paraId="63269C81" w14:textId="77777777" w:rsidTr="006E17EC">
        <w:trPr>
          <w:cantSplit/>
          <w:tblHeader/>
        </w:trPr>
        <w:tc>
          <w:tcPr>
            <w:tcW w:w="2430" w:type="dxa"/>
            <w:shd w:val="clear" w:color="auto" w:fill="auto"/>
            <w:vAlign w:val="center"/>
          </w:tcPr>
          <w:p w14:paraId="0926894E" w14:textId="29433CF9" w:rsidR="006E17EC" w:rsidRPr="00784610" w:rsidRDefault="006E17EC" w:rsidP="006E17EC">
            <w:pPr>
              <w:pStyle w:val="TableContents"/>
              <w:jc w:val="center"/>
              <w:rPr>
                <w:rFonts w:cs="Calibri"/>
                <w:b/>
              </w:rPr>
            </w:pPr>
            <w:r w:rsidRPr="00784610">
              <w:rPr>
                <w:rFonts w:cs="Calibri"/>
                <w:b/>
              </w:rPr>
              <w:t>Major Criteria</w:t>
            </w:r>
          </w:p>
        </w:tc>
        <w:tc>
          <w:tcPr>
            <w:tcW w:w="5367" w:type="dxa"/>
            <w:shd w:val="clear" w:color="auto" w:fill="auto"/>
            <w:vAlign w:val="center"/>
          </w:tcPr>
          <w:p w14:paraId="266E364D" w14:textId="77777777" w:rsidR="006E17EC" w:rsidRPr="00784610" w:rsidRDefault="006E17EC" w:rsidP="006E17EC">
            <w:pPr>
              <w:pStyle w:val="TableContents"/>
              <w:jc w:val="center"/>
              <w:rPr>
                <w:rFonts w:cs="Calibri"/>
                <w:b/>
              </w:rPr>
            </w:pPr>
            <w:r w:rsidRPr="00784610">
              <w:rPr>
                <w:rFonts w:cs="Calibri"/>
                <w:b/>
              </w:rPr>
              <w:t>Details &amp; Sub-Criteria</w:t>
            </w:r>
          </w:p>
        </w:tc>
        <w:tc>
          <w:tcPr>
            <w:tcW w:w="1360" w:type="dxa"/>
            <w:shd w:val="clear" w:color="auto" w:fill="auto"/>
            <w:vAlign w:val="center"/>
          </w:tcPr>
          <w:p w14:paraId="6D25EDF4" w14:textId="77777777" w:rsidR="006E17EC" w:rsidRPr="00784610" w:rsidRDefault="006E17EC" w:rsidP="006E17EC">
            <w:pPr>
              <w:pStyle w:val="TableContents"/>
              <w:jc w:val="center"/>
              <w:rPr>
                <w:rFonts w:cs="Calibri"/>
                <w:b/>
              </w:rPr>
            </w:pPr>
            <w:r w:rsidRPr="00784610">
              <w:rPr>
                <w:rFonts w:cs="Calibri"/>
                <w:b/>
              </w:rPr>
              <w:t>Possible Score</w:t>
            </w:r>
          </w:p>
        </w:tc>
      </w:tr>
      <w:tr w:rsidR="006E17EC" w:rsidRPr="00784610" w14:paraId="053B03DF" w14:textId="77777777" w:rsidTr="006E17EC">
        <w:trPr>
          <w:cantSplit/>
          <w:tblHeader/>
        </w:trPr>
        <w:tc>
          <w:tcPr>
            <w:tcW w:w="2430" w:type="dxa"/>
            <w:shd w:val="clear" w:color="auto" w:fill="auto"/>
            <w:vAlign w:val="center"/>
          </w:tcPr>
          <w:p w14:paraId="5B4EEC3C" w14:textId="035947B6" w:rsidR="006E17EC" w:rsidRPr="007C538B" w:rsidRDefault="00DE3F38" w:rsidP="006E17EC">
            <w:pPr>
              <w:pStyle w:val="TableContents"/>
              <w:rPr>
                <w:rFonts w:asciiTheme="minorHAnsi" w:hAnsiTheme="minorHAnsi"/>
                <w:sz w:val="22"/>
                <w:szCs w:val="22"/>
                <w:lang w:eastAsia="en-US"/>
              </w:rPr>
            </w:pPr>
            <w:r w:rsidRPr="007C538B">
              <w:rPr>
                <w:rFonts w:asciiTheme="minorHAnsi" w:hAnsiTheme="minorHAnsi"/>
                <w:sz w:val="22"/>
                <w:szCs w:val="22"/>
                <w:lang w:eastAsia="en-US"/>
              </w:rPr>
              <w:t>Firm/consortium’s experience and reputation in similar assignments</w:t>
            </w:r>
          </w:p>
        </w:tc>
        <w:tc>
          <w:tcPr>
            <w:tcW w:w="5367" w:type="dxa"/>
            <w:shd w:val="clear" w:color="auto" w:fill="auto"/>
          </w:tcPr>
          <w:p w14:paraId="6EDD8C38" w14:textId="26AEE48F" w:rsidR="00FC28A9" w:rsidRPr="007C538B" w:rsidRDefault="007C538B" w:rsidP="001D3BEC">
            <w:pPr>
              <w:pStyle w:val="TableContents"/>
              <w:numPr>
                <w:ilvl w:val="0"/>
                <w:numId w:val="3"/>
              </w:numPr>
              <w:rPr>
                <w:rFonts w:asciiTheme="minorHAnsi" w:hAnsiTheme="minorHAnsi"/>
                <w:sz w:val="22"/>
                <w:szCs w:val="22"/>
              </w:rPr>
            </w:pPr>
            <w:r w:rsidRPr="007C538B">
              <w:rPr>
                <w:rFonts w:asciiTheme="minorHAnsi" w:hAnsiTheme="minorHAnsi"/>
                <w:sz w:val="22"/>
                <w:szCs w:val="22"/>
              </w:rPr>
              <w:t>To provide a written reference to show a company’s experience and reputation in similar service</w:t>
            </w:r>
          </w:p>
          <w:p w14:paraId="3ADDF29E" w14:textId="1BF74EFC" w:rsidR="006E17EC" w:rsidRPr="007C538B" w:rsidRDefault="007C538B" w:rsidP="005B38E4">
            <w:pPr>
              <w:pStyle w:val="TableContents"/>
              <w:numPr>
                <w:ilvl w:val="0"/>
                <w:numId w:val="3"/>
              </w:numPr>
              <w:rPr>
                <w:rFonts w:asciiTheme="minorHAnsi" w:hAnsiTheme="minorHAnsi"/>
                <w:sz w:val="22"/>
                <w:szCs w:val="22"/>
              </w:rPr>
            </w:pPr>
            <w:r w:rsidRPr="007C538B">
              <w:rPr>
                <w:rFonts w:asciiTheme="minorHAnsi" w:hAnsiTheme="minorHAnsi"/>
                <w:sz w:val="22"/>
                <w:szCs w:val="22"/>
              </w:rPr>
              <w:t>Business license</w:t>
            </w:r>
          </w:p>
        </w:tc>
        <w:tc>
          <w:tcPr>
            <w:tcW w:w="1360" w:type="dxa"/>
            <w:shd w:val="clear" w:color="auto" w:fill="auto"/>
            <w:vAlign w:val="center"/>
          </w:tcPr>
          <w:p w14:paraId="6FB170A3" w14:textId="76A47E40" w:rsidR="006E17EC" w:rsidRPr="007C538B" w:rsidRDefault="007C538B" w:rsidP="006E17EC">
            <w:pPr>
              <w:pStyle w:val="TableContents"/>
              <w:jc w:val="center"/>
              <w:rPr>
                <w:rFonts w:asciiTheme="minorHAnsi" w:hAnsiTheme="minorHAnsi"/>
                <w:sz w:val="22"/>
                <w:szCs w:val="22"/>
                <w:lang w:eastAsia="en-US"/>
              </w:rPr>
            </w:pPr>
            <w:r w:rsidRPr="007C538B">
              <w:rPr>
                <w:rFonts w:asciiTheme="minorHAnsi" w:hAnsiTheme="minorHAnsi"/>
                <w:sz w:val="22"/>
                <w:szCs w:val="22"/>
                <w:lang w:eastAsia="en-US"/>
              </w:rPr>
              <w:t>30</w:t>
            </w:r>
          </w:p>
        </w:tc>
      </w:tr>
      <w:tr w:rsidR="006E17EC" w:rsidRPr="00784610" w14:paraId="613F68D6" w14:textId="77777777" w:rsidTr="006E17EC">
        <w:trPr>
          <w:cantSplit/>
          <w:tblHeader/>
        </w:trPr>
        <w:tc>
          <w:tcPr>
            <w:tcW w:w="2430" w:type="dxa"/>
            <w:shd w:val="clear" w:color="auto" w:fill="auto"/>
            <w:vAlign w:val="center"/>
          </w:tcPr>
          <w:p w14:paraId="44102FCB" w14:textId="09FD8B5A" w:rsidR="006E17EC" w:rsidRPr="007C538B" w:rsidRDefault="00DE3F38" w:rsidP="006E17EC">
            <w:pPr>
              <w:pStyle w:val="TableContents"/>
              <w:rPr>
                <w:rFonts w:asciiTheme="minorHAnsi" w:hAnsiTheme="minorHAnsi"/>
                <w:sz w:val="22"/>
                <w:szCs w:val="22"/>
                <w:lang w:eastAsia="en-US"/>
              </w:rPr>
            </w:pPr>
            <w:r w:rsidRPr="007C538B">
              <w:rPr>
                <w:rFonts w:asciiTheme="minorHAnsi" w:hAnsiTheme="minorHAnsi"/>
                <w:sz w:val="22"/>
                <w:szCs w:val="22"/>
                <w:lang w:eastAsia="en-US"/>
              </w:rPr>
              <w:t>Methodology</w:t>
            </w:r>
          </w:p>
        </w:tc>
        <w:tc>
          <w:tcPr>
            <w:tcW w:w="5367" w:type="dxa"/>
            <w:shd w:val="clear" w:color="auto" w:fill="auto"/>
          </w:tcPr>
          <w:p w14:paraId="4BA71FA2" w14:textId="3792A006" w:rsidR="006E17EC" w:rsidRPr="007C538B" w:rsidRDefault="007C538B" w:rsidP="007C538B">
            <w:pPr>
              <w:pStyle w:val="TableContents"/>
              <w:numPr>
                <w:ilvl w:val="0"/>
                <w:numId w:val="4"/>
              </w:numPr>
              <w:rPr>
                <w:rFonts w:asciiTheme="minorHAnsi" w:hAnsiTheme="minorHAnsi"/>
                <w:sz w:val="22"/>
                <w:szCs w:val="22"/>
              </w:rPr>
            </w:pPr>
            <w:r w:rsidRPr="007C538B">
              <w:rPr>
                <w:rFonts w:asciiTheme="minorHAnsi" w:hAnsiTheme="minorHAnsi"/>
                <w:sz w:val="22"/>
                <w:szCs w:val="22"/>
              </w:rPr>
              <w:t xml:space="preserve">To show a clear methodology in providing a service and must be comply with the Ministry’s </w:t>
            </w:r>
            <w:proofErr w:type="spellStart"/>
            <w:r w:rsidRPr="007C538B">
              <w:rPr>
                <w:rFonts w:asciiTheme="minorHAnsi" w:hAnsiTheme="minorHAnsi"/>
                <w:sz w:val="22"/>
                <w:szCs w:val="22"/>
              </w:rPr>
              <w:t>ToR</w:t>
            </w:r>
            <w:proofErr w:type="spellEnd"/>
            <w:r w:rsidRPr="007C538B">
              <w:rPr>
                <w:rFonts w:asciiTheme="minorHAnsi" w:hAnsiTheme="minorHAnsi"/>
                <w:sz w:val="22"/>
                <w:szCs w:val="22"/>
              </w:rPr>
              <w:t>.</w:t>
            </w:r>
          </w:p>
        </w:tc>
        <w:tc>
          <w:tcPr>
            <w:tcW w:w="1360" w:type="dxa"/>
            <w:shd w:val="clear" w:color="auto" w:fill="auto"/>
            <w:vAlign w:val="center"/>
          </w:tcPr>
          <w:p w14:paraId="657554B4" w14:textId="5CB8CB3C" w:rsidR="006E17EC" w:rsidRPr="007C538B" w:rsidRDefault="007C538B" w:rsidP="006E17EC">
            <w:pPr>
              <w:pStyle w:val="TableContents"/>
              <w:jc w:val="center"/>
              <w:rPr>
                <w:rFonts w:asciiTheme="minorHAnsi" w:hAnsiTheme="minorHAnsi"/>
                <w:sz w:val="22"/>
                <w:szCs w:val="22"/>
                <w:lang w:eastAsia="en-US"/>
              </w:rPr>
            </w:pPr>
            <w:r w:rsidRPr="007C538B">
              <w:rPr>
                <w:rFonts w:asciiTheme="minorHAnsi" w:hAnsiTheme="minorHAnsi"/>
                <w:sz w:val="22"/>
                <w:szCs w:val="22"/>
                <w:lang w:eastAsia="en-US"/>
              </w:rPr>
              <w:t>40</w:t>
            </w:r>
          </w:p>
        </w:tc>
      </w:tr>
      <w:tr w:rsidR="006E17EC" w:rsidRPr="00784610" w14:paraId="7395E14D" w14:textId="77777777" w:rsidTr="006E17EC">
        <w:trPr>
          <w:cantSplit/>
          <w:tblHeader/>
        </w:trPr>
        <w:tc>
          <w:tcPr>
            <w:tcW w:w="2430" w:type="dxa"/>
            <w:shd w:val="clear" w:color="auto" w:fill="auto"/>
            <w:vAlign w:val="center"/>
          </w:tcPr>
          <w:p w14:paraId="58A5C5B6" w14:textId="155B229B" w:rsidR="006E17EC" w:rsidRPr="007C538B" w:rsidRDefault="00DE3F38" w:rsidP="006E17EC">
            <w:pPr>
              <w:pStyle w:val="TableContents"/>
              <w:rPr>
                <w:rFonts w:asciiTheme="minorHAnsi" w:hAnsiTheme="minorHAnsi"/>
                <w:sz w:val="22"/>
                <w:szCs w:val="22"/>
                <w:lang w:eastAsia="en-US"/>
              </w:rPr>
            </w:pPr>
            <w:r w:rsidRPr="007C538B">
              <w:rPr>
                <w:rFonts w:asciiTheme="minorHAnsi" w:hAnsiTheme="minorHAnsi"/>
                <w:sz w:val="22"/>
                <w:szCs w:val="22"/>
                <w:lang w:eastAsia="en-US"/>
              </w:rPr>
              <w:t>Team composition and qualifications of proposed personnel</w:t>
            </w:r>
          </w:p>
        </w:tc>
        <w:tc>
          <w:tcPr>
            <w:tcW w:w="5367" w:type="dxa"/>
            <w:shd w:val="clear" w:color="auto" w:fill="auto"/>
          </w:tcPr>
          <w:p w14:paraId="23A8F695" w14:textId="448BA030" w:rsidR="006E17EC" w:rsidRPr="007C538B" w:rsidRDefault="007C538B" w:rsidP="007C538B">
            <w:pPr>
              <w:pStyle w:val="TableContents"/>
              <w:numPr>
                <w:ilvl w:val="0"/>
                <w:numId w:val="7"/>
              </w:numPr>
              <w:rPr>
                <w:rFonts w:asciiTheme="minorHAnsi" w:hAnsiTheme="minorHAnsi"/>
                <w:sz w:val="22"/>
                <w:szCs w:val="22"/>
              </w:rPr>
            </w:pPr>
            <w:r w:rsidRPr="007C538B">
              <w:rPr>
                <w:rFonts w:asciiTheme="minorHAnsi" w:hAnsiTheme="minorHAnsi"/>
                <w:sz w:val="22"/>
                <w:szCs w:val="22"/>
              </w:rPr>
              <w:t>Must provide the team composition of personnel.</w:t>
            </w:r>
          </w:p>
        </w:tc>
        <w:tc>
          <w:tcPr>
            <w:tcW w:w="1360" w:type="dxa"/>
            <w:shd w:val="clear" w:color="auto" w:fill="auto"/>
            <w:vAlign w:val="center"/>
          </w:tcPr>
          <w:p w14:paraId="240875A4" w14:textId="26D6433D" w:rsidR="006E17EC" w:rsidRPr="007C538B" w:rsidRDefault="007C538B" w:rsidP="006E17EC">
            <w:pPr>
              <w:pStyle w:val="TableContents"/>
              <w:jc w:val="center"/>
              <w:rPr>
                <w:rFonts w:asciiTheme="minorHAnsi" w:hAnsiTheme="minorHAnsi"/>
                <w:sz w:val="22"/>
                <w:szCs w:val="22"/>
                <w:lang w:eastAsia="en-US"/>
              </w:rPr>
            </w:pPr>
            <w:r w:rsidRPr="007C538B">
              <w:rPr>
                <w:rFonts w:asciiTheme="minorHAnsi" w:hAnsiTheme="minorHAnsi"/>
                <w:sz w:val="22"/>
                <w:szCs w:val="22"/>
                <w:lang w:eastAsia="en-US"/>
              </w:rPr>
              <w:t>30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784610" w:rsidRDefault="003849E8" w:rsidP="006E17EC">
            <w:pPr>
              <w:pStyle w:val="TableContents"/>
              <w:jc w:val="both"/>
              <w:rPr>
                <w:rFonts w:cs="Calibri"/>
              </w:rPr>
            </w:pPr>
            <w:r w:rsidRPr="00784610">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784610">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r w:rsidR="00D87E1D">
        <w:rPr>
          <w:rFonts w:ascii="Calibri" w:hAnsi="Calibri"/>
          <w:b/>
          <w:lang w:val="en-GB"/>
        </w:rPr>
        <w:t>(</w:t>
      </w:r>
      <w:proofErr w:type="spellStart"/>
      <w:r w:rsidRPr="00784610">
        <w:rPr>
          <w:rFonts w:ascii="Calibri" w:hAnsi="Calibri"/>
          <w:b/>
          <w:lang w:val="en-GB"/>
        </w:rPr>
        <w:t>tc</w:t>
      </w:r>
      <w:proofErr w:type="spellEnd"/>
      <w:r w:rsidRPr="00784610">
        <w:rPr>
          <w:rFonts w:ascii="Calibri" w:hAnsi="Calibri"/>
          <w:b/>
          <w:lang w:val="en-GB"/>
        </w:rPr>
        <w:t xml:space="preserve"> / lc</w:t>
      </w:r>
      <w:r w:rsidR="00D87E1D">
        <w:rPr>
          <w:rFonts w:ascii="Calibri" w:hAnsi="Calibri"/>
          <w:b/>
          <w:lang w:val="en-GB"/>
        </w:rPr>
        <w:t xml:space="preserve">) * </w:t>
      </w:r>
      <w:proofErr w:type="spellStart"/>
      <w:r w:rsidR="00D87E1D">
        <w:rPr>
          <w:rFonts w:ascii="Calibri" w:hAnsi="Calibri"/>
          <w:b/>
          <w:lang w:val="en-GB"/>
        </w:rPr>
        <w:t>fw</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lastRenderedPageBreak/>
        <w:t>tw</w:t>
      </w:r>
      <w:proofErr w:type="spellEnd"/>
      <w:r w:rsidRPr="00784610">
        <w:rPr>
          <w:rFonts w:ascii="Calibri" w:hAnsi="Calibri"/>
          <w:sz w:val="20"/>
          <w:szCs w:val="20"/>
          <w:lang w:val="en-GB"/>
        </w:rPr>
        <w:t xml:space="preserve">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01AD" w14:textId="77777777" w:rsidR="006D58EA" w:rsidRDefault="006D58EA">
      <w:r>
        <w:separator/>
      </w:r>
    </w:p>
  </w:endnote>
  <w:endnote w:type="continuationSeparator" w:id="0">
    <w:p w14:paraId="508E3660" w14:textId="77777777" w:rsidR="006D58EA" w:rsidRDefault="006D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EE91F00" w:rsidR="00D15CF2" w:rsidRDefault="004878F3" w:rsidP="004878F3">
    <w:pPr>
      <w:pStyle w:val="Footer"/>
    </w:pPr>
    <w:r>
      <w:fldChar w:fldCharType="begin"/>
    </w:r>
    <w:r>
      <w:instrText xml:space="preserve"> DATE \@ "yyyy-MM-dd" </w:instrText>
    </w:r>
    <w:r>
      <w:fldChar w:fldCharType="separate"/>
    </w:r>
    <w:r w:rsidR="007875C5">
      <w:rPr>
        <w:noProof/>
      </w:rPr>
      <w:t>2021-09-28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788C" w14:textId="77777777" w:rsidR="006D58EA" w:rsidRDefault="006D58EA">
      <w:r>
        <w:separator/>
      </w:r>
    </w:p>
  </w:footnote>
  <w:footnote w:type="continuationSeparator" w:id="0">
    <w:p w14:paraId="059EC19C" w14:textId="77777777" w:rsidR="006D58EA" w:rsidRDefault="006D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8E7945F"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RFQ-MXXX-2020-000</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MjQ1sTAwt7Q0MTdT0lEKTi0uzszPAykwrAUAVg1oCCwAAAA="/>
  </w:docVars>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58EA"/>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5C5"/>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38B"/>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19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691</Words>
  <Characters>3945</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4627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6</cp:revision>
  <cp:lastPrinted>2016-10-18T02:57:00Z</cp:lastPrinted>
  <dcterms:created xsi:type="dcterms:W3CDTF">2020-08-26T13:43:00Z</dcterms:created>
  <dcterms:modified xsi:type="dcterms:W3CDTF">2021-09-28T05:00:00Z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